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A42" w:rsidRPr="002412B2" w:rsidRDefault="005F7A42" w:rsidP="005F7A42">
      <w:pPr>
        <w:pStyle w:val="AjTtol"/>
        <w:rPr>
          <w:b w:val="0"/>
          <w:sz w:val="24"/>
          <w:szCs w:val="24"/>
        </w:rPr>
      </w:pPr>
    </w:p>
    <w:p w:rsidR="005F7A42" w:rsidRPr="002412B2" w:rsidRDefault="005F7A42" w:rsidP="005F7A42">
      <w:pPr>
        <w:pStyle w:val="AjTtol"/>
        <w:rPr>
          <w:b w:val="0"/>
          <w:sz w:val="24"/>
          <w:szCs w:val="24"/>
        </w:rPr>
      </w:pPr>
      <w:r w:rsidRPr="002412B2">
        <w:rPr>
          <w:b w:val="0"/>
          <w:sz w:val="24"/>
          <w:szCs w:val="24"/>
        </w:rPr>
        <w:t>(Nom/raó social de l'entitat bancària)</w:t>
      </w:r>
    </w:p>
    <w:p w:rsidR="005F7A42" w:rsidRPr="002412B2" w:rsidRDefault="005F7A42" w:rsidP="005F7A42">
      <w:pPr>
        <w:pStyle w:val="AjTtol"/>
        <w:rPr>
          <w:b w:val="0"/>
          <w:sz w:val="24"/>
          <w:szCs w:val="24"/>
        </w:rPr>
      </w:pPr>
      <w:r w:rsidRPr="002412B2">
        <w:rPr>
          <w:b w:val="0"/>
          <w:sz w:val="24"/>
          <w:szCs w:val="24"/>
        </w:rPr>
        <w:t>(Número d'oficina)</w:t>
      </w:r>
    </w:p>
    <w:p w:rsidR="005F7A42" w:rsidRPr="002412B2" w:rsidRDefault="005F7A42" w:rsidP="005F7A42">
      <w:pPr>
        <w:pStyle w:val="AjTtol"/>
        <w:rPr>
          <w:b w:val="0"/>
          <w:sz w:val="24"/>
          <w:szCs w:val="24"/>
        </w:rPr>
      </w:pPr>
      <w:r w:rsidRPr="002412B2">
        <w:rPr>
          <w:b w:val="0"/>
          <w:sz w:val="24"/>
          <w:szCs w:val="24"/>
        </w:rPr>
        <w:t>(Domicili social de l'oficina)</w:t>
      </w:r>
    </w:p>
    <w:p w:rsidR="005F7A42" w:rsidRPr="002412B2" w:rsidRDefault="005F7A42" w:rsidP="005F7A42">
      <w:pPr>
        <w:pStyle w:val="AjTtol"/>
        <w:rPr>
          <w:b w:val="0"/>
          <w:sz w:val="24"/>
          <w:szCs w:val="24"/>
        </w:rPr>
      </w:pPr>
    </w:p>
    <w:p w:rsidR="005F7A42" w:rsidRPr="002412B2" w:rsidRDefault="005F7A42" w:rsidP="005F7A42">
      <w:pPr>
        <w:pStyle w:val="AjTtol"/>
        <w:rPr>
          <w:b w:val="0"/>
          <w:sz w:val="24"/>
          <w:szCs w:val="24"/>
        </w:rPr>
      </w:pPr>
      <w:r w:rsidRPr="002412B2">
        <w:rPr>
          <w:b w:val="0"/>
          <w:sz w:val="24"/>
          <w:szCs w:val="24"/>
        </w:rPr>
        <w:t>A l'atenció del Servei d’Atenció al/la Client/a</w:t>
      </w:r>
    </w:p>
    <w:p w:rsidR="005F7A42" w:rsidRPr="002412B2" w:rsidRDefault="005F7A42" w:rsidP="005F7A42">
      <w:pPr>
        <w:pStyle w:val="AjTtol"/>
        <w:rPr>
          <w:b w:val="0"/>
          <w:sz w:val="24"/>
          <w:szCs w:val="24"/>
        </w:rPr>
      </w:pPr>
    </w:p>
    <w:p w:rsidR="005F7A42" w:rsidRPr="002412B2" w:rsidRDefault="005F7A42" w:rsidP="005F7A42">
      <w:pPr>
        <w:pStyle w:val="AjTtol"/>
        <w:rPr>
          <w:b w:val="0"/>
          <w:sz w:val="24"/>
          <w:szCs w:val="24"/>
        </w:rPr>
      </w:pPr>
      <w:r w:rsidRPr="002412B2">
        <w:rPr>
          <w:b w:val="0"/>
          <w:sz w:val="24"/>
          <w:szCs w:val="24"/>
        </w:rPr>
        <w:t>A Mataró, a _____ de _________ de 2021</w:t>
      </w:r>
    </w:p>
    <w:p w:rsidR="005F7A42" w:rsidRPr="002412B2" w:rsidRDefault="005F7A42" w:rsidP="005F7A42">
      <w:pPr>
        <w:pStyle w:val="AjTtol"/>
        <w:rPr>
          <w:b w:val="0"/>
          <w:sz w:val="24"/>
          <w:szCs w:val="24"/>
        </w:rPr>
      </w:pPr>
    </w:p>
    <w:p w:rsidR="005F7A42" w:rsidRPr="002412B2" w:rsidRDefault="005F7A42" w:rsidP="005F7A42">
      <w:pPr>
        <w:pStyle w:val="AjTtol"/>
        <w:rPr>
          <w:b w:val="0"/>
          <w:sz w:val="24"/>
          <w:szCs w:val="24"/>
        </w:rPr>
      </w:pPr>
      <w:r w:rsidRPr="002412B2">
        <w:rPr>
          <w:b w:val="0"/>
          <w:sz w:val="24"/>
          <w:szCs w:val="24"/>
        </w:rPr>
        <w:t>Senyors/es,</w:t>
      </w:r>
    </w:p>
    <w:p w:rsidR="005F7A42" w:rsidRPr="002412B2" w:rsidRDefault="005F7A42" w:rsidP="005F7A42">
      <w:pPr>
        <w:pStyle w:val="AjTtol"/>
        <w:rPr>
          <w:b w:val="0"/>
          <w:sz w:val="24"/>
          <w:szCs w:val="24"/>
        </w:rPr>
      </w:pPr>
    </w:p>
    <w:p w:rsidR="005F7A42" w:rsidRPr="002412B2" w:rsidRDefault="005F7A42" w:rsidP="005F7A42">
      <w:pPr>
        <w:pStyle w:val="AjTtol"/>
        <w:rPr>
          <w:b w:val="0"/>
          <w:sz w:val="24"/>
          <w:szCs w:val="24"/>
        </w:rPr>
      </w:pPr>
      <w:r w:rsidRPr="002412B2">
        <w:rPr>
          <w:b w:val="0"/>
          <w:sz w:val="24"/>
          <w:szCs w:val="24"/>
        </w:rPr>
        <w:t>En/Na _____________________________________, amb NIF/NIE/Número de passaport _________ i domicili a aquest efecte al C/ __________________________,CP___________ de la ciutat de Mataró, amb telèfon____________ i adreça electrònica: ______________________, per mitjà de la present em dirigeixo a vostès en la meva condició legal de persona consumidora, a l’efecte de formular la meva reclamació prèvia, de conformitat amb el que es disposa en l’article 211-4.c) de la Llei 22/2010, del 20 de juliol, del Codi de consum de Catalunya i en l’article 21.3 del Reial decret legislatiu 1/2007, de 16 de novembre, pel qual s’aprova el text refós de la Llei General per a la Defensa dels Consumidors i Usuaris i altres lleis complementàries, i l'article 7 de l’Ordre ECC/2502/2012, de 16 de novembre, per la qual es regula el procediment de presentació de reclamacions davant dels serveis de reclamacions del Banc d’Espanya, la Comissió Nacional del Mercat de Valors i la Direcció General d’Assegurances i Fons de Pensions, per exposar la meva disconformitat amb la negativa de la seva entitat en:</w:t>
      </w:r>
    </w:p>
    <w:p w:rsidR="005F7A42" w:rsidRPr="002412B2" w:rsidRDefault="005F7A42" w:rsidP="005F7A42">
      <w:pPr>
        <w:pStyle w:val="AjTtol"/>
        <w:numPr>
          <w:ilvl w:val="0"/>
          <w:numId w:val="1"/>
        </w:numPr>
        <w:rPr>
          <w:b w:val="0"/>
          <w:sz w:val="24"/>
          <w:szCs w:val="24"/>
        </w:rPr>
      </w:pPr>
      <w:r w:rsidRPr="002412B2">
        <w:rPr>
          <w:b w:val="0"/>
          <w:sz w:val="24"/>
          <w:szCs w:val="24"/>
        </w:rPr>
        <w:t>Denegar-me l'obertura d'un compte de pagament bàsic a la seva entitat, i/o</w:t>
      </w:r>
    </w:p>
    <w:p w:rsidR="005F7A42" w:rsidRPr="002412B2" w:rsidRDefault="005F7A42" w:rsidP="005F7A42">
      <w:pPr>
        <w:pStyle w:val="AjTtol"/>
        <w:numPr>
          <w:ilvl w:val="0"/>
          <w:numId w:val="1"/>
        </w:numPr>
        <w:rPr>
          <w:b w:val="0"/>
          <w:sz w:val="24"/>
          <w:szCs w:val="24"/>
        </w:rPr>
      </w:pPr>
      <w:r w:rsidRPr="002412B2">
        <w:rPr>
          <w:b w:val="0"/>
          <w:sz w:val="24"/>
          <w:szCs w:val="24"/>
        </w:rPr>
        <w:t xml:space="preserve">Denegar-me el reconeixement del dret d'eliminació de les comissions bancàries del compte de pagament bàsic, en trobar-me en una situació especial de vulnerabilitat o risc d’exclusió financera,  </w:t>
      </w:r>
    </w:p>
    <w:p w:rsidR="005F7A42" w:rsidRPr="002412B2" w:rsidRDefault="005F7A42" w:rsidP="005F7A42">
      <w:pPr>
        <w:pStyle w:val="AjTtol"/>
        <w:rPr>
          <w:b w:val="0"/>
          <w:sz w:val="24"/>
          <w:szCs w:val="24"/>
        </w:rPr>
      </w:pPr>
      <w:r w:rsidRPr="002412B2">
        <w:rPr>
          <w:b w:val="0"/>
          <w:sz w:val="24"/>
          <w:szCs w:val="24"/>
        </w:rPr>
        <w:t xml:space="preserve">contravenint el que es disposa al Reial decret llei 19/2017, de 24 de novembre, de comptes de pagament bàsic, trasllat de comptes de pagament i </w:t>
      </w:r>
      <w:proofErr w:type="spellStart"/>
      <w:r w:rsidRPr="002412B2">
        <w:rPr>
          <w:b w:val="0"/>
          <w:sz w:val="24"/>
          <w:szCs w:val="24"/>
        </w:rPr>
        <w:t>comparabilitat</w:t>
      </w:r>
      <w:proofErr w:type="spellEnd"/>
      <w:r w:rsidRPr="002412B2">
        <w:rPr>
          <w:b w:val="0"/>
          <w:sz w:val="24"/>
          <w:szCs w:val="24"/>
        </w:rPr>
        <w:t xml:space="preserve"> de comissions, el Reial decret 164/2019, de 22 de març, pel qual s'estableix un règim gratuït de comptes de pagament bàsiques en benefici de persones en situació de vulnerabilitat o amb el risc d'exclusió financera, l'Ordre ECE/228/2019, de 28 de febrer, sobre comptes de pagament bàsiques, procediment de trasllat de comptes de pagament i requisits dels llocs web de comparació, l'Ordre EHA/2899/2011, de 28 d’octubre, de transparència i protecció del client de serveis bancaris i la Circular 5/2012, de 27 de juny, del Banc d'Espanya, a entitats de crèdit i proveïdors de serveis de pagament, sobre transparència dels serveis bancaris i responsabilitat en la concessió de préstecs.</w:t>
      </w:r>
    </w:p>
    <w:p w:rsidR="005F7A42" w:rsidRPr="002412B2" w:rsidRDefault="005F7A42" w:rsidP="005F7A42">
      <w:pPr>
        <w:pStyle w:val="AjTtol"/>
        <w:rPr>
          <w:b w:val="0"/>
          <w:sz w:val="24"/>
          <w:szCs w:val="24"/>
        </w:rPr>
      </w:pPr>
      <w:r w:rsidRPr="002412B2">
        <w:rPr>
          <w:b w:val="0"/>
          <w:sz w:val="24"/>
          <w:szCs w:val="24"/>
        </w:rPr>
        <w:lastRenderedPageBreak/>
        <w:t xml:space="preserve">Qui subscriu ha acreditat la concurrència dels requisits necessaris per poder obtenir el compte de pagament bàsic i/o la bonificació de l'exempció de les comissions bancàries, mitjançant de l'aportació de l'oportuna documentació. </w:t>
      </w:r>
    </w:p>
    <w:p w:rsidR="005F7A42" w:rsidRPr="002412B2" w:rsidRDefault="005F7A42" w:rsidP="005F7A42">
      <w:pPr>
        <w:pStyle w:val="AjTtol"/>
        <w:rPr>
          <w:b w:val="0"/>
          <w:sz w:val="24"/>
          <w:szCs w:val="24"/>
        </w:rPr>
      </w:pPr>
      <w:r w:rsidRPr="002412B2">
        <w:rPr>
          <w:b w:val="0"/>
          <w:sz w:val="24"/>
          <w:szCs w:val="24"/>
        </w:rPr>
        <w:t>És per tot això que, mitjançant aquest requeriment fefaent i a l’espera de la seva col·laboració, vinc a advertir-los que, de no poder obtenir una solució amistosa per a ambdues parts, dins del termini dels 30 dies que estableix la llei, no em quedarà més remei que presentar la corresponent denúncia administrativa davant del Banc d'Espanya, sol·licitant l’obertura del corresponent procediment sancionador, alhora que em reservo l’opció d’exercitar judicialment la pertinent acció en defensa dels meus interessos patrimonials i socials, tot advertint que  la no contestació d’aquest escrit en el termini màxim de 30 dies, constitueix una infracció administrativa tipificada a l’article 331-6) apartats h) i l) del Codi de Consum de Catalunya i a l’article 49.1.n) de la Llei General per a la Defensa dels Consumidors i Usuaris i altres lleis complementàries.</w:t>
      </w:r>
    </w:p>
    <w:p w:rsidR="005F7A42" w:rsidRPr="002412B2" w:rsidRDefault="005F7A42" w:rsidP="005F7A42">
      <w:pPr>
        <w:pStyle w:val="AjTtol"/>
        <w:rPr>
          <w:b w:val="0"/>
          <w:sz w:val="24"/>
          <w:szCs w:val="24"/>
        </w:rPr>
      </w:pPr>
      <w:r w:rsidRPr="002412B2">
        <w:rPr>
          <w:b w:val="0"/>
          <w:sz w:val="24"/>
          <w:szCs w:val="24"/>
        </w:rPr>
        <w:t>A l’espera de les seves notícies sobre el particular, rebi una cordial salutació, atentament</w:t>
      </w:r>
    </w:p>
    <w:p w:rsidR="005F7A42" w:rsidRPr="002412B2" w:rsidRDefault="005F7A42" w:rsidP="005F7A42">
      <w:pPr>
        <w:pStyle w:val="AjTtol"/>
        <w:rPr>
          <w:b w:val="0"/>
          <w:sz w:val="24"/>
          <w:szCs w:val="24"/>
        </w:rPr>
      </w:pPr>
    </w:p>
    <w:p w:rsidR="005F7A42" w:rsidRPr="002412B2" w:rsidRDefault="005F7A42" w:rsidP="005F7A42">
      <w:pPr>
        <w:pStyle w:val="AjTtol"/>
        <w:rPr>
          <w:b w:val="0"/>
          <w:sz w:val="24"/>
          <w:szCs w:val="24"/>
        </w:rPr>
      </w:pPr>
      <w:r w:rsidRPr="002412B2">
        <w:rPr>
          <w:b w:val="0"/>
          <w:sz w:val="24"/>
          <w:szCs w:val="24"/>
        </w:rPr>
        <w:t>______________________________(signatura)</w:t>
      </w:r>
    </w:p>
    <w:p w:rsidR="004D4909" w:rsidRDefault="004D4909"/>
    <w:sectPr w:rsidR="004D4909" w:rsidSect="004D49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47112"/>
    <w:multiLevelType w:val="hybridMultilevel"/>
    <w:tmpl w:val="2CD2E36C"/>
    <w:lvl w:ilvl="0" w:tplc="0403000F">
      <w:start w:val="1"/>
      <w:numFmt w:val="decimal"/>
      <w:lvlText w:val="%1."/>
      <w:lvlJc w:val="left"/>
      <w:pPr>
        <w:ind w:left="862" w:hanging="360"/>
      </w:pPr>
    </w:lvl>
    <w:lvl w:ilvl="1" w:tplc="04030019" w:tentative="1">
      <w:start w:val="1"/>
      <w:numFmt w:val="lowerLetter"/>
      <w:lvlText w:val="%2."/>
      <w:lvlJc w:val="left"/>
      <w:pPr>
        <w:ind w:left="1582" w:hanging="360"/>
      </w:pPr>
    </w:lvl>
    <w:lvl w:ilvl="2" w:tplc="0403001B" w:tentative="1">
      <w:start w:val="1"/>
      <w:numFmt w:val="lowerRoman"/>
      <w:lvlText w:val="%3."/>
      <w:lvlJc w:val="right"/>
      <w:pPr>
        <w:ind w:left="2302" w:hanging="180"/>
      </w:pPr>
    </w:lvl>
    <w:lvl w:ilvl="3" w:tplc="0403000F" w:tentative="1">
      <w:start w:val="1"/>
      <w:numFmt w:val="decimal"/>
      <w:lvlText w:val="%4."/>
      <w:lvlJc w:val="left"/>
      <w:pPr>
        <w:ind w:left="3022" w:hanging="360"/>
      </w:pPr>
    </w:lvl>
    <w:lvl w:ilvl="4" w:tplc="04030019" w:tentative="1">
      <w:start w:val="1"/>
      <w:numFmt w:val="lowerLetter"/>
      <w:lvlText w:val="%5."/>
      <w:lvlJc w:val="left"/>
      <w:pPr>
        <w:ind w:left="3742" w:hanging="360"/>
      </w:pPr>
    </w:lvl>
    <w:lvl w:ilvl="5" w:tplc="0403001B" w:tentative="1">
      <w:start w:val="1"/>
      <w:numFmt w:val="lowerRoman"/>
      <w:lvlText w:val="%6."/>
      <w:lvlJc w:val="right"/>
      <w:pPr>
        <w:ind w:left="4462" w:hanging="180"/>
      </w:pPr>
    </w:lvl>
    <w:lvl w:ilvl="6" w:tplc="0403000F" w:tentative="1">
      <w:start w:val="1"/>
      <w:numFmt w:val="decimal"/>
      <w:lvlText w:val="%7."/>
      <w:lvlJc w:val="left"/>
      <w:pPr>
        <w:ind w:left="5182" w:hanging="360"/>
      </w:pPr>
    </w:lvl>
    <w:lvl w:ilvl="7" w:tplc="04030019" w:tentative="1">
      <w:start w:val="1"/>
      <w:numFmt w:val="lowerLetter"/>
      <w:lvlText w:val="%8."/>
      <w:lvlJc w:val="left"/>
      <w:pPr>
        <w:ind w:left="5902" w:hanging="360"/>
      </w:pPr>
    </w:lvl>
    <w:lvl w:ilvl="8" w:tplc="0403001B" w:tentative="1">
      <w:start w:val="1"/>
      <w:numFmt w:val="lowerRoman"/>
      <w:lvlText w:val="%9."/>
      <w:lvlJc w:val="right"/>
      <w:pPr>
        <w:ind w:left="662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7A42"/>
    <w:rsid w:val="000025B0"/>
    <w:rsid w:val="000472DE"/>
    <w:rsid w:val="000B04CA"/>
    <w:rsid w:val="000F63A6"/>
    <w:rsid w:val="00152F71"/>
    <w:rsid w:val="001737DF"/>
    <w:rsid w:val="001A1508"/>
    <w:rsid w:val="001F4A34"/>
    <w:rsid w:val="001F6A00"/>
    <w:rsid w:val="00223850"/>
    <w:rsid w:val="002412B2"/>
    <w:rsid w:val="00260717"/>
    <w:rsid w:val="00334AAA"/>
    <w:rsid w:val="00350CE6"/>
    <w:rsid w:val="00360C66"/>
    <w:rsid w:val="00366E2D"/>
    <w:rsid w:val="00390192"/>
    <w:rsid w:val="003A3CDB"/>
    <w:rsid w:val="003C1B35"/>
    <w:rsid w:val="00431273"/>
    <w:rsid w:val="004745BC"/>
    <w:rsid w:val="004837F1"/>
    <w:rsid w:val="00497353"/>
    <w:rsid w:val="004B7DD9"/>
    <w:rsid w:val="004D4909"/>
    <w:rsid w:val="004F0AB4"/>
    <w:rsid w:val="004F518C"/>
    <w:rsid w:val="00587765"/>
    <w:rsid w:val="005D5FF3"/>
    <w:rsid w:val="005F7A42"/>
    <w:rsid w:val="0063411E"/>
    <w:rsid w:val="00656AB3"/>
    <w:rsid w:val="006E6489"/>
    <w:rsid w:val="0078022D"/>
    <w:rsid w:val="007A2F56"/>
    <w:rsid w:val="007B39C0"/>
    <w:rsid w:val="00817766"/>
    <w:rsid w:val="008622B4"/>
    <w:rsid w:val="008C7750"/>
    <w:rsid w:val="008E02DB"/>
    <w:rsid w:val="008F316F"/>
    <w:rsid w:val="008F6513"/>
    <w:rsid w:val="009143AE"/>
    <w:rsid w:val="009A1F8E"/>
    <w:rsid w:val="009C2600"/>
    <w:rsid w:val="009C342A"/>
    <w:rsid w:val="009C56B8"/>
    <w:rsid w:val="009E2171"/>
    <w:rsid w:val="00A70FB7"/>
    <w:rsid w:val="00A77617"/>
    <w:rsid w:val="00A876D4"/>
    <w:rsid w:val="00AB00E9"/>
    <w:rsid w:val="00B256AF"/>
    <w:rsid w:val="00B30D85"/>
    <w:rsid w:val="00B730B1"/>
    <w:rsid w:val="00C346DB"/>
    <w:rsid w:val="00C479E6"/>
    <w:rsid w:val="00C6543A"/>
    <w:rsid w:val="00D805F7"/>
    <w:rsid w:val="00DD46BE"/>
    <w:rsid w:val="00DE6CD8"/>
    <w:rsid w:val="00DF2ACC"/>
    <w:rsid w:val="00E41C42"/>
    <w:rsid w:val="00EC6349"/>
    <w:rsid w:val="00EE08E3"/>
    <w:rsid w:val="00EF4F55"/>
    <w:rsid w:val="00F071D9"/>
    <w:rsid w:val="00F41CAA"/>
    <w:rsid w:val="00F5565A"/>
    <w:rsid w:val="00F94648"/>
    <w:rsid w:val="00FA49F6"/>
    <w:rsid w:val="00FB50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909"/>
    <w:rPr>
      <w:lang w:val="ca-ES"/>
    </w:rPr>
  </w:style>
  <w:style w:type="paragraph" w:styleId="Ttulo1">
    <w:name w:val="heading 1"/>
    <w:basedOn w:val="Normal"/>
    <w:next w:val="Normal"/>
    <w:link w:val="Ttulo1Car"/>
    <w:uiPriority w:val="9"/>
    <w:qFormat/>
    <w:rsid w:val="005F7A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jTtol">
    <w:name w:val="Aj Títol"/>
    <w:basedOn w:val="Ttulo1"/>
    <w:link w:val="AjTtolCar"/>
    <w:qFormat/>
    <w:rsid w:val="005F7A42"/>
    <w:pPr>
      <w:keepNext w:val="0"/>
      <w:keepLines w:val="0"/>
      <w:tabs>
        <w:tab w:val="left" w:pos="227"/>
        <w:tab w:val="left" w:pos="454"/>
        <w:tab w:val="left" w:pos="680"/>
        <w:tab w:val="left" w:pos="907"/>
        <w:tab w:val="left" w:pos="1134"/>
      </w:tabs>
      <w:autoSpaceDE w:val="0"/>
      <w:autoSpaceDN w:val="0"/>
      <w:adjustRightInd w:val="0"/>
      <w:spacing w:before="120" w:after="120" w:line="280" w:lineRule="exact"/>
      <w:ind w:left="142" w:right="142"/>
      <w:jc w:val="both"/>
    </w:pPr>
    <w:rPr>
      <w:rFonts w:ascii="Arial" w:eastAsiaTheme="minorEastAsia" w:hAnsi="Arial" w:cs="Arial"/>
      <w:bCs w:val="0"/>
      <w:color w:val="auto"/>
      <w:sz w:val="20"/>
      <w:szCs w:val="20"/>
      <w:lang w:eastAsia="ca-ES"/>
    </w:rPr>
  </w:style>
  <w:style w:type="character" w:customStyle="1" w:styleId="AjTtolCar">
    <w:name w:val="Aj Títol Car"/>
    <w:basedOn w:val="Ttulo1Car"/>
    <w:link w:val="AjTtol"/>
    <w:rsid w:val="005F7A42"/>
    <w:rPr>
      <w:rFonts w:ascii="Arial" w:eastAsiaTheme="minorEastAsia" w:hAnsi="Arial" w:cs="Arial"/>
      <w:sz w:val="20"/>
      <w:szCs w:val="20"/>
      <w:lang w:eastAsia="ca-ES"/>
    </w:rPr>
  </w:style>
  <w:style w:type="character" w:customStyle="1" w:styleId="Ttulo1Car">
    <w:name w:val="Título 1 Car"/>
    <w:basedOn w:val="Fuentedeprrafopredeter"/>
    <w:link w:val="Ttulo1"/>
    <w:uiPriority w:val="9"/>
    <w:rsid w:val="005F7A42"/>
    <w:rPr>
      <w:rFonts w:asciiTheme="majorHAnsi" w:eastAsiaTheme="majorEastAsia" w:hAnsiTheme="majorHAnsi" w:cstheme="majorBidi"/>
      <w:b/>
      <w:bCs/>
      <w:color w:val="365F91" w:themeColor="accent1" w:themeShade="BF"/>
      <w:sz w:val="28"/>
      <w:szCs w:val="28"/>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557</Words>
  <Characters>3066</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xsanchez</dc:creator>
  <cp:lastModifiedBy>xsanchez</cp:lastModifiedBy>
  <cp:revision>3</cp:revision>
  <dcterms:created xsi:type="dcterms:W3CDTF">2021-01-14T10:29:00Z</dcterms:created>
  <dcterms:modified xsi:type="dcterms:W3CDTF">2021-01-14T12:11:00Z</dcterms:modified>
</cp:coreProperties>
</file>